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1848"/>
        <w:gridCol w:w="3727"/>
        <w:gridCol w:w="2086"/>
        <w:gridCol w:w="2187"/>
      </w:tblGrid>
      <w:tr w:rsidR="00305946" w:rsidRPr="001173B4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946" w:rsidRPr="008834B1" w:rsidRDefault="00305946" w:rsidP="008834B1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hAnsi="Times New Roman"/>
                <w:b/>
                <w:sz w:val="32"/>
                <w:szCs w:val="32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36"/>
                <w:szCs w:val="36"/>
                <w:lang w:eastAsia="it-IT"/>
              </w:rPr>
              <w:t xml:space="preserve">Anno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contextualSpacing/>
              <w:jc w:val="left"/>
              <w:outlineLvl w:val="0"/>
              <w:rPr>
                <w:rFonts w:ascii="Times New Roman" w:hAnsi="Times New Roman"/>
                <w:b/>
                <w:bCs/>
                <w:kern w:val="36"/>
                <w:sz w:val="36"/>
                <w:szCs w:val="36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kern w:val="36"/>
                <w:sz w:val="36"/>
                <w:szCs w:val="36"/>
                <w:lang w:eastAsia="it-IT"/>
              </w:rPr>
              <w:t>5°</w:t>
            </w:r>
          </w:p>
        </w:tc>
      </w:tr>
      <w:tr w:rsidR="00305946" w:rsidRPr="001173B4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Docente di riferimento:</w:t>
            </w:r>
          </w:p>
          <w:p w:rsidR="00305946" w:rsidRPr="008834B1" w:rsidRDefault="00305946" w:rsidP="00C84749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Prof. FABIO ALMERIGOGNA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305946" w:rsidRPr="008834B1" w:rsidRDefault="00305946" w:rsidP="00C819CB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fabio.almerigogna@unifi.it</w:t>
            </w:r>
          </w:p>
        </w:tc>
      </w:tr>
      <w:tr w:rsidR="00305946" w:rsidRPr="001173B4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F" w:rsidRPr="00BB282A" w:rsidRDefault="00305946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BB282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it-IT"/>
              </w:rPr>
              <w:t>ADE</w:t>
            </w:r>
            <w:r w:rsidR="00D17EBF" w:rsidRPr="00BB282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it-IT"/>
              </w:rPr>
              <w:t xml:space="preserve">   1-16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MALATTIE DEL SISTEMA IMMUNITARIO</w:t>
            </w:r>
          </w:p>
        </w:tc>
      </w:tr>
      <w:tr w:rsidR="00305946" w:rsidRPr="001173B4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5946" w:rsidRPr="008834B1" w:rsidRDefault="00305946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Prof. Fabio </w:t>
            </w:r>
            <w:proofErr w:type="spellStart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Almerigogna</w:t>
            </w:r>
            <w:proofErr w:type="spellEnd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, Dr. Andrea </w:t>
            </w:r>
            <w:proofErr w:type="spellStart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Matucci</w:t>
            </w:r>
            <w:proofErr w:type="spellEnd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(Dirigente SSN), Dr. Oliviero Rossi (Dirigente SSN), D.ssa Alessandra </w:t>
            </w:r>
            <w:proofErr w:type="spellStart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Vultaggio</w:t>
            </w:r>
            <w:proofErr w:type="spellEnd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(Dirigente SSN).   </w:t>
            </w:r>
          </w:p>
        </w:tc>
      </w:tr>
      <w:tr w:rsidR="00305946" w:rsidRPr="001173B4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nessuno</w:t>
            </w:r>
          </w:p>
        </w:tc>
      </w:tr>
      <w:tr w:rsidR="00305946" w:rsidRPr="001173B4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 xml:space="preserve">SSD: </w:t>
            </w:r>
            <w:proofErr w:type="spellStart"/>
            <w:r w:rsidRPr="008834B1"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Med</w:t>
            </w:r>
            <w:proofErr w:type="spellEnd"/>
            <w:r w:rsidRPr="008834B1"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 xml:space="preserve"> 09</w:t>
            </w:r>
          </w:p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5946" w:rsidRPr="008834B1" w:rsidRDefault="00305946" w:rsidP="0087342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1,5</w:t>
            </w:r>
          </w:p>
        </w:tc>
      </w:tr>
      <w:tr w:rsidR="00305946" w:rsidRPr="001173B4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946" w:rsidRPr="008834B1" w:rsidRDefault="00305946" w:rsidP="008834B1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8834B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8834B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:</w:t>
            </w:r>
            <w:r w:rsidR="008834B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</w:t>
            </w:r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5946" w:rsidRPr="008834B1" w:rsidRDefault="00305946" w:rsidP="008834B1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Max:</w:t>
            </w:r>
            <w:r w:rsidR="008834B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</w:t>
            </w:r>
            <w:bookmarkStart w:id="0" w:name="_GoBack"/>
            <w:bookmarkEnd w:id="0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6</w:t>
            </w:r>
          </w:p>
        </w:tc>
      </w:tr>
      <w:tr w:rsidR="00305946" w:rsidRPr="001173B4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Corsi in un anno:</w:t>
            </w:r>
          </w:p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Semestre 1: settimane 7-12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Ore di corso:</w:t>
            </w:r>
          </w:p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18</w:t>
            </w:r>
          </w:p>
        </w:tc>
      </w:tr>
      <w:tr w:rsidR="00305946" w:rsidRPr="001173B4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05946" w:rsidRPr="008834B1" w:rsidRDefault="00305946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Tipologia</w:t>
            </w:r>
          </w:p>
          <w:p w:rsidR="00305946" w:rsidRPr="008834B1" w:rsidRDefault="00305946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Discussione casi clinici (1 CFU = 12 ore). </w:t>
            </w:r>
          </w:p>
        </w:tc>
      </w:tr>
      <w:tr w:rsidR="00305946" w:rsidRPr="001173B4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Obiettivi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5946" w:rsidRPr="008834B1" w:rsidRDefault="00305946" w:rsidP="002C6D68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Acquisizione di competenza cliniche relativamente alla diagnostica e alla terapia delle patologie del sistema immunitario. </w:t>
            </w:r>
          </w:p>
        </w:tc>
      </w:tr>
      <w:tr w:rsidR="00305946" w:rsidRPr="001173B4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Saranno discussi casi clinici con cui gli studenti prenderanno diretto contatto durante il corso frequentando l’ambulatorio. In particolare saranno trattate le patologie autoimmuni sistemiche (LES, AR, S. di </w:t>
            </w:r>
            <w:proofErr w:type="spellStart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Sjogren</w:t>
            </w:r>
            <w:proofErr w:type="spellEnd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, sclerosi sistemica progressiva, ecc.) ed organo specifiche, le </w:t>
            </w:r>
            <w:proofErr w:type="spellStart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vasculiti</w:t>
            </w:r>
            <w:proofErr w:type="spellEnd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, le miositi, le immunodeficienze congenite ed acquisite e le malattie a patogenesi allergica con manifestazioni a carico dei diversi organi ed apparati (apparato respiratorio, apparato digerente, cute). Saranno inoltre considerate patologie rare che coinvolgono cellule del Sistema Immunitario (sindromi </w:t>
            </w:r>
            <w:proofErr w:type="spellStart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ipereosinofile</w:t>
            </w:r>
            <w:proofErr w:type="spellEnd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mastocitosi</w:t>
            </w:r>
            <w:proofErr w:type="spellEnd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sistemica, sindrome da attivazione </w:t>
            </w:r>
            <w:proofErr w:type="spellStart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mastocitaria</w:t>
            </w:r>
            <w:proofErr w:type="spellEnd"/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, ecc.).</w:t>
            </w:r>
          </w:p>
        </w:tc>
      </w:tr>
      <w:tr w:rsidR="00305946" w:rsidRPr="001173B4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946" w:rsidRPr="008834B1" w:rsidRDefault="00305946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05946" w:rsidRPr="008834B1" w:rsidRDefault="00305946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834B1">
              <w:rPr>
                <w:rFonts w:ascii="Times New Roman" w:hAnsi="Times New Roman"/>
                <w:sz w:val="24"/>
                <w:szCs w:val="24"/>
                <w:lang w:eastAsia="it-IT"/>
              </w:rPr>
              <w:t>Colloquio orale sui progressi di apprendimento negli argomenti del corso.</w:t>
            </w:r>
          </w:p>
        </w:tc>
      </w:tr>
      <w:tr w:rsidR="008834B1" w:rsidRPr="001173B4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4B1" w:rsidRPr="008834B1" w:rsidRDefault="008834B1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8834B1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NOTE  DEL DOCENTE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34B1" w:rsidRPr="008834B1" w:rsidRDefault="008834B1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834B1">
              <w:rPr>
                <w:rStyle w:val="Enfasigrassetto"/>
                <w:rFonts w:ascii="Times New Roman" w:hAnsi="Times New Roman"/>
                <w:b w:val="0"/>
                <w:sz w:val="24"/>
                <w:szCs w:val="24"/>
              </w:rPr>
              <w:t>"L'attività dell'ADE Malattie del Sistema Immunitario inizierà il giorno 18/11/2016 alle ore 14,30.</w:t>
            </w:r>
            <w:r w:rsidRPr="008834B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834B1">
              <w:rPr>
                <w:rStyle w:val="Enfasigrassetto"/>
                <w:rFonts w:ascii="Times New Roman" w:hAnsi="Times New Roman"/>
                <w:b w:val="0"/>
                <w:sz w:val="24"/>
                <w:szCs w:val="24"/>
              </w:rPr>
              <w:t>Gli studenti devono presentarsi con camice, fonendoscopio, ecc. presso la Stanza 303 al 3° piano della Clinica Medica (Padiglione 13)."</w:t>
            </w:r>
          </w:p>
        </w:tc>
      </w:tr>
    </w:tbl>
    <w:p w:rsidR="00305946" w:rsidRPr="00E21908" w:rsidRDefault="00305946" w:rsidP="008834B1">
      <w:pPr>
        <w:jc w:val="center"/>
        <w:rPr>
          <w:b/>
          <w:sz w:val="32"/>
          <w:szCs w:val="32"/>
        </w:rPr>
      </w:pPr>
    </w:p>
    <w:sectPr w:rsidR="00305946" w:rsidRPr="00E21908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62"/>
    <w:rsid w:val="000E4D3E"/>
    <w:rsid w:val="001173B4"/>
    <w:rsid w:val="002C6D68"/>
    <w:rsid w:val="002C7846"/>
    <w:rsid w:val="002F4F6C"/>
    <w:rsid w:val="00305946"/>
    <w:rsid w:val="00340003"/>
    <w:rsid w:val="00355D7C"/>
    <w:rsid w:val="003A3A21"/>
    <w:rsid w:val="00565030"/>
    <w:rsid w:val="006F68E6"/>
    <w:rsid w:val="00752C62"/>
    <w:rsid w:val="0075416C"/>
    <w:rsid w:val="00757491"/>
    <w:rsid w:val="00873422"/>
    <w:rsid w:val="008834B1"/>
    <w:rsid w:val="008A2BE0"/>
    <w:rsid w:val="00956B68"/>
    <w:rsid w:val="009939CE"/>
    <w:rsid w:val="009F3AAA"/>
    <w:rsid w:val="00A004E9"/>
    <w:rsid w:val="00A3366F"/>
    <w:rsid w:val="00A54404"/>
    <w:rsid w:val="00B210E2"/>
    <w:rsid w:val="00B343B0"/>
    <w:rsid w:val="00B83E9A"/>
    <w:rsid w:val="00BB282A"/>
    <w:rsid w:val="00BE5816"/>
    <w:rsid w:val="00C52CEF"/>
    <w:rsid w:val="00C55C66"/>
    <w:rsid w:val="00C819CB"/>
    <w:rsid w:val="00C84749"/>
    <w:rsid w:val="00CC7098"/>
    <w:rsid w:val="00D03AC8"/>
    <w:rsid w:val="00D073BD"/>
    <w:rsid w:val="00D17EBF"/>
    <w:rsid w:val="00DF6784"/>
    <w:rsid w:val="00E03849"/>
    <w:rsid w:val="00E15B5B"/>
    <w:rsid w:val="00E21908"/>
    <w:rsid w:val="00E87194"/>
    <w:rsid w:val="00ED0480"/>
    <w:rsid w:val="00EF05F0"/>
    <w:rsid w:val="00EF1D2B"/>
    <w:rsid w:val="00F3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  <w:pPr>
      <w:spacing w:before="200"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52C62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752C62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752C62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752C6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E21908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locked/>
    <w:rsid w:val="008834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</dc:title>
  <dc:subject/>
  <dc:creator>graugei</dc:creator>
  <cp:keywords/>
  <dc:description/>
  <cp:lastModifiedBy>raugei</cp:lastModifiedBy>
  <cp:revision>5</cp:revision>
  <dcterms:created xsi:type="dcterms:W3CDTF">2016-10-29T16:37:00Z</dcterms:created>
  <dcterms:modified xsi:type="dcterms:W3CDTF">2016-11-06T16:58:00Z</dcterms:modified>
</cp:coreProperties>
</file>