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97"/>
        <w:gridCol w:w="4681"/>
        <w:gridCol w:w="1396"/>
        <w:gridCol w:w="1474"/>
      </w:tblGrid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B72" w:rsidRDefault="006D0B72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>Anno</w:t>
            </w:r>
          </w:p>
          <w:p w:rsidR="00861D70" w:rsidRPr="006D0B72" w:rsidRDefault="006D0B72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</w:pPr>
            <w:r w:rsidRPr="006D0B72"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 xml:space="preserve">VI 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>-V-</w:t>
            </w:r>
            <w:r w:rsidRPr="006D0B72"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>VI</w:t>
            </w:r>
            <w:r w:rsidR="00861D70" w:rsidRPr="006D0B72"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2E7C5C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ADE  </w:t>
            </w:r>
            <w:r w:rsidR="006D0B72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25-16</w:t>
            </w:r>
          </w:p>
        </w:tc>
      </w:tr>
      <w:tr w:rsidR="00482144" w:rsidRPr="00474A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3C3E3F" w:rsidRPr="00474A84" w:rsidRDefault="00306C93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Annarosa Arcangeli</w:t>
            </w:r>
            <w:r w:rsidR="003C3E3F"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3C3E3F" w:rsidRPr="00474A84" w:rsidRDefault="00306C93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annarosa.arcangeli</w:t>
            </w:r>
            <w:r w:rsidR="003C3E3F"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@unifi.it</w:t>
            </w:r>
          </w:p>
        </w:tc>
      </w:tr>
      <w:tr w:rsidR="00482144" w:rsidRPr="004F6877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47A" w:rsidRPr="00A03A87" w:rsidRDefault="00D879AB" w:rsidP="00D879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</w:t>
            </w:r>
            <w:r w:rsidR="0093447A" w:rsidRP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oncology</w:t>
            </w:r>
            <w:r w:rsid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03A87" w:rsidRP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Theorical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practical course on experimental oncology</w:t>
            </w:r>
            <w:r w:rsidR="00A03A87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  <w:bookmarkStart w:id="0" w:name="_GoBack"/>
            <w:bookmarkEnd w:id="0"/>
          </w:p>
        </w:tc>
      </w:tr>
      <w:tr w:rsidR="00482144" w:rsidRPr="00A03A87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A87" w:rsidRPr="00A03A87" w:rsidRDefault="00A03A87" w:rsidP="00D879AB">
            <w:pPr>
              <w:spacing w:line="240" w:lineRule="auto"/>
              <w:rPr>
                <w:rFonts w:ascii="Times New Roman" w:hAnsi="Times New Roman"/>
                <w:i/>
                <w:sz w:val="24"/>
                <w:szCs w:val="16"/>
              </w:rPr>
            </w:pPr>
            <w:r w:rsidRPr="00A03A87">
              <w:rPr>
                <w:rFonts w:ascii="Times New Roman" w:hAnsi="Times New Roman"/>
                <w:sz w:val="24"/>
                <w:szCs w:val="16"/>
              </w:rPr>
              <w:t>Prof. Arcangeli (University of Firenze)</w:t>
            </w:r>
          </w:p>
        </w:tc>
      </w:tr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D879AB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studenti del IV, V e VI anno, che hanno sostenuto l’esame di Patologia Generale</w:t>
            </w:r>
          </w:p>
        </w:tc>
      </w:tr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SSD:</w:t>
            </w:r>
          </w:p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MED/</w:t>
            </w:r>
            <w:r w:rsidR="004C7E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4C7ED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(CFU</w:t>
            </w:r>
            <w:r w:rsidRPr="00EB5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)</w:t>
            </w:r>
            <w:r w:rsidRPr="00EB566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FF7EF9" w:rsidRPr="00DE5DF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482144" w:rsidRPr="00474A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3C3E3F" w:rsidRPr="00474A84" w:rsidRDefault="00FF7EF9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  <w:r w:rsidR="004C7E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</w:tr>
      <w:tr w:rsidR="00482144" w:rsidRPr="00474A84">
        <w:trPr>
          <w:trHeight w:val="104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3C3E3F" w:rsidRPr="00474A84" w:rsidRDefault="00EB5668" w:rsidP="00E116C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Semestre 2: </w:t>
            </w:r>
            <w:r w:rsidR="003C3E3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3-5</w:t>
            </w:r>
            <w:r w:rsidR="004C7E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Maggio </w:t>
            </w:r>
            <w:r w:rsidR="00C61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3C3E3F" w:rsidRPr="00474A84" w:rsidRDefault="00FF7EF9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</w:tr>
      <w:tr w:rsidR="003C3E3F" w:rsidRPr="00474A8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Tipo</w:t>
            </w:r>
          </w:p>
          <w:p w:rsidR="004F6877" w:rsidRDefault="00FF7EF9" w:rsidP="00DE5DF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5DF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Corso </w:t>
            </w:r>
            <w:r w:rsidR="004F687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monografic0.</w:t>
            </w:r>
          </w:p>
          <w:p w:rsidR="004F6877" w:rsidRPr="004F6877" w:rsidRDefault="004F6877" w:rsidP="00DE5DF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4F687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ORARIO:</w:t>
            </w:r>
          </w:p>
          <w:p w:rsidR="003C3E3F" w:rsidRPr="00474A84" w:rsidRDefault="004F6877" w:rsidP="00DE5DF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90EC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tre giorni interi (15-17 Maggio), per studenti IV, V e </w:t>
            </w:r>
            <w:proofErr w:type="spellStart"/>
            <w:r w:rsidRPr="00B90EC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</w:t>
            </w:r>
            <w:proofErr w:type="spellEnd"/>
            <w:r w:rsidRPr="00B90EC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anno</w:t>
            </w:r>
          </w:p>
        </w:tc>
      </w:tr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16B" w:rsidRPr="00474A84" w:rsidRDefault="00CE3117" w:rsidP="0048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corso </w:t>
            </w:r>
            <w:r w:rsidR="003264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fornirà agli studenti elementi di approfondimento relativi a</w:t>
            </w:r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 alcuni aspetti (di base e traslazionali) dell’Oncologia Sperimentale. Verranno fornite sia lezioni frontali, che esercitazioni pratiche sui seguenti temi: 1)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Molecular</w:t>
            </w:r>
            <w:proofErr w:type="spellEnd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Oncology</w:t>
            </w:r>
            <w:proofErr w:type="spellEnd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; 2)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Cancer</w:t>
            </w:r>
            <w:proofErr w:type="spellEnd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models</w:t>
            </w:r>
            <w:proofErr w:type="spellEnd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; 3)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Preclinical</w:t>
            </w:r>
            <w:proofErr w:type="spellEnd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821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imaging</w:t>
            </w:r>
            <w:proofErr w:type="spellEnd"/>
            <w:r w:rsidR="003264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</w:tr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4E8" w:rsidRDefault="003264E8" w:rsidP="00C61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23131" w:rsidRDefault="00C57C5D" w:rsidP="00F23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corso comprende attività </w:t>
            </w:r>
            <w:r w:rsidR="009911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didattica frontali</w:t>
            </w:r>
            <w:r w:rsidR="00CE31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(in lingua inglese)</w:t>
            </w:r>
            <w:r w:rsidR="009911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F231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 esercitazioni pratiche, e si svolgerà in 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tre</w:t>
            </w:r>
            <w:r w:rsidR="00F231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giornate, </w:t>
            </w:r>
            <w:r w:rsidR="00EB566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dalle ore 9 alle ore 18</w:t>
            </w:r>
            <w:r w:rsidR="00F2313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.00</w:t>
            </w:r>
            <w:r w:rsidR="00945B7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  <w:p w:rsidR="00EB5668" w:rsidRPr="00474A84" w:rsidRDefault="00F23131" w:rsidP="00F23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programma delle tre giornate comprende: 1)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Molecular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oncology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(oltre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lezioni sulle basi molecolari del cancro, verranno 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analiz</w:t>
            </w:r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zati i </w:t>
            </w:r>
            <w:proofErr w:type="spellStart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biomarcatori</w:t>
            </w:r>
            <w:proofErr w:type="spellEnd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emergenti per la diagnostica e la stratificazione terapeutica dei </w:t>
            </w:r>
            <w:proofErr w:type="spellStart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princiali</w:t>
            </w:r>
            <w:proofErr w:type="spellEnd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tumori umani. Verranno anche fornite nozioni di base e lezioni pratiche per la svolgimento di analisi computazionali di larghe masse di dati analitici); 2) </w:t>
            </w:r>
            <w:proofErr w:type="spellStart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Cancer</w:t>
            </w:r>
            <w:proofErr w:type="spellEnd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model</w:t>
            </w:r>
            <w:r w:rsidR="00125E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  <w:proofErr w:type="spellEnd"/>
            <w:r w:rsidR="00125E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(verranno fornite lezioni front</w:t>
            </w:r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ali e, a seguito, esercitazioni pratiche, dei principali modelli di studio </w:t>
            </w:r>
            <w:r w:rsidR="00E741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oncologico </w:t>
            </w:r>
            <w:r w:rsidR="001A47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vitro e in vivo</w:t>
            </w:r>
            <w:r w:rsidR="00E741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compreso la produzione e lo studio di modelli animali geneticamente modificati; durante questa sessione sono previsti interventi da parte di personale dell’industria farmaceutica italiana e/o straniera al fine di </w:t>
            </w:r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definire le applicazioni tr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slazionali (nell’industria del farmaco) degli studi su modelli preclinici di cancro); 3) </w:t>
            </w:r>
            <w:proofErr w:type="spellStart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Preclinical</w:t>
            </w:r>
            <w:proofErr w:type="spellEnd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imaging</w:t>
            </w:r>
            <w:proofErr w:type="spellEnd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(verranno spiegate le principali tecnologie di </w:t>
            </w:r>
            <w:proofErr w:type="spellStart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imaging</w:t>
            </w:r>
            <w:proofErr w:type="spellEnd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applicabili a modelli preclinici oncologici e verranno svolte esercitazioni pratiche con apparecchiature di avang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</w:t>
            </w:r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ardia quali CT/</w:t>
            </w:r>
            <w:proofErr w:type="spellStart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Pet</w:t>
            </w:r>
            <w:proofErr w:type="spellEnd"/>
            <w:r w:rsidR="00C7257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ecografia )</w:t>
            </w:r>
            <w:r w:rsidR="00E741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82144" w:rsidRPr="00474A84" w:rsidTr="006D0B72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lastRenderedPageBreak/>
              <w:t>Valutazione :</w:t>
            </w: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149" w:rsidRPr="008850E8" w:rsidRDefault="003C3E3F" w:rsidP="00C61C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514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partecipazione attiva alle lezioni</w:t>
            </w:r>
            <w:r w:rsidR="00E116C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alle esercitazioni</w:t>
            </w:r>
          </w:p>
        </w:tc>
      </w:tr>
    </w:tbl>
    <w:p w:rsidR="003C3E3F" w:rsidRDefault="003C3E3F"/>
    <w:sectPr w:rsidR="003C3E3F" w:rsidSect="003C3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355"/>
    <w:multiLevelType w:val="hybridMultilevel"/>
    <w:tmpl w:val="31028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4A84"/>
    <w:rsid w:val="00125EB8"/>
    <w:rsid w:val="001A47EE"/>
    <w:rsid w:val="001B5EC8"/>
    <w:rsid w:val="002E7C5C"/>
    <w:rsid w:val="00306C93"/>
    <w:rsid w:val="003264E8"/>
    <w:rsid w:val="00352BB9"/>
    <w:rsid w:val="003C3E3F"/>
    <w:rsid w:val="00474A84"/>
    <w:rsid w:val="00482144"/>
    <w:rsid w:val="004C7EDE"/>
    <w:rsid w:val="004F6877"/>
    <w:rsid w:val="005420F4"/>
    <w:rsid w:val="00563DBF"/>
    <w:rsid w:val="0057144E"/>
    <w:rsid w:val="006D0B72"/>
    <w:rsid w:val="00854246"/>
    <w:rsid w:val="00861D70"/>
    <w:rsid w:val="008850E8"/>
    <w:rsid w:val="008B22C0"/>
    <w:rsid w:val="0093447A"/>
    <w:rsid w:val="00945B79"/>
    <w:rsid w:val="009911BA"/>
    <w:rsid w:val="009F781E"/>
    <w:rsid w:val="00A03A87"/>
    <w:rsid w:val="00A308DE"/>
    <w:rsid w:val="00C57C5D"/>
    <w:rsid w:val="00C61CFD"/>
    <w:rsid w:val="00C72578"/>
    <w:rsid w:val="00CA394C"/>
    <w:rsid w:val="00CE3117"/>
    <w:rsid w:val="00D71FF9"/>
    <w:rsid w:val="00D879AB"/>
    <w:rsid w:val="00DE5DFC"/>
    <w:rsid w:val="00E116CF"/>
    <w:rsid w:val="00E65149"/>
    <w:rsid w:val="00E741C1"/>
    <w:rsid w:val="00E9716B"/>
    <w:rsid w:val="00EB5668"/>
    <w:rsid w:val="00F23131"/>
    <w:rsid w:val="00FA5996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E74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74A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"/>
    <w:rsid w:val="00474A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474A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uiPriority w:val="9"/>
    <w:rsid w:val="00474A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74A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maciocco</dc:creator>
  <cp:keywords/>
  <cp:lastModifiedBy>raugei</cp:lastModifiedBy>
  <cp:revision>3</cp:revision>
  <dcterms:created xsi:type="dcterms:W3CDTF">2017-02-28T15:58:00Z</dcterms:created>
  <dcterms:modified xsi:type="dcterms:W3CDTF">2017-03-05T15:35:00Z</dcterms:modified>
</cp:coreProperties>
</file>