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FF10D" w14:textId="77777777" w:rsidR="00BE6492" w:rsidRPr="00B84248" w:rsidRDefault="00B84248" w:rsidP="0010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center"/>
        <w:outlineLvl w:val="0"/>
        <w:rPr>
          <w:rFonts w:ascii="Garamond" w:hAnsi="Garamond" w:cs="Century Gothic"/>
          <w:b/>
          <w:bCs/>
        </w:rPr>
      </w:pPr>
      <w:bookmarkStart w:id="0" w:name="_GoBack"/>
      <w:bookmarkEnd w:id="0"/>
      <w:proofErr w:type="gramStart"/>
      <w:r w:rsidRPr="00B84248">
        <w:rPr>
          <w:rFonts w:ascii="Garamond" w:hAnsi="Garamond" w:cs="Century Gothic"/>
          <w:b/>
          <w:bCs/>
        </w:rPr>
        <w:t>DICHIARAZIONE  PER</w:t>
      </w:r>
      <w:proofErr w:type="gramEnd"/>
      <w:r w:rsidRPr="00B84248">
        <w:rPr>
          <w:rFonts w:ascii="Garamond" w:hAnsi="Garamond" w:cs="Century Gothic"/>
          <w:b/>
          <w:bCs/>
        </w:rPr>
        <w:t xml:space="preserve"> LA SICUREZZA, PRIVACY  E TRATTAMENTO DATI </w:t>
      </w:r>
    </w:p>
    <w:p w14:paraId="488F70DD" w14:textId="77777777" w:rsidR="00BE6492" w:rsidRDefault="00B84248" w:rsidP="00BE6492">
      <w:pPr>
        <w:jc w:val="both"/>
        <w:rPr>
          <w:rFonts w:ascii="Garamond" w:hAnsi="Garamond" w:cs="Century Gothic"/>
        </w:rPr>
      </w:pPr>
      <w:r w:rsidRPr="00B84248">
        <w:rPr>
          <w:rFonts w:ascii="Garamond" w:hAnsi="Garamond" w:cs="Century Gothic"/>
        </w:rPr>
        <w:t>La prenotazione del tirocinio attraverso l’applicativo UNIFI cui si accede con le proprie credenzi</w:t>
      </w:r>
      <w:r>
        <w:rPr>
          <w:rFonts w:ascii="Garamond" w:hAnsi="Garamond" w:cs="Century Gothic"/>
        </w:rPr>
        <w:t xml:space="preserve">ali equivale ad una sottoscrizione autografa, </w:t>
      </w:r>
      <w:r w:rsidR="00CC00BE">
        <w:rPr>
          <w:rFonts w:ascii="Garamond" w:hAnsi="Garamond" w:cs="Century Gothic"/>
        </w:rPr>
        <w:t>che lo studente sottoscrive consapevole</w:t>
      </w:r>
      <w:r w:rsidR="00BE6492" w:rsidRPr="00BE6492">
        <w:rPr>
          <w:rFonts w:ascii="Garamond" w:hAnsi="Garamond" w:cs="Century Gothic"/>
        </w:rPr>
        <w:t xml:space="preserve"> delle responsabilità e delle sanzioni penali ascritte in caso di dichiarazioni false e mendaci, di formazione o uso di atti falsi, nonché di presentazione/esibizione di atti contenti dati non più rispondenti a verità, equivale ad uso di atto falso, previste dall’art. 76 del D.P.R. 28 dicembre 2000, n. 445 Testo unico delle disposizioni legislative e regolamentari in materia di documentazione amministrativa</w:t>
      </w:r>
      <w:r>
        <w:rPr>
          <w:rFonts w:ascii="Garamond" w:hAnsi="Garamond" w:cs="Century Gothic"/>
        </w:rPr>
        <w:t>.</w:t>
      </w:r>
    </w:p>
    <w:p w14:paraId="41E9B2EA" w14:textId="77777777" w:rsidR="00B84248" w:rsidRPr="00BE6492" w:rsidRDefault="00B84248" w:rsidP="00BE6492">
      <w:pPr>
        <w:jc w:val="both"/>
        <w:rPr>
          <w:rFonts w:ascii="Garamond" w:hAnsi="Garamond" w:cs="Century Gothic"/>
        </w:rPr>
      </w:pPr>
      <w:r>
        <w:rPr>
          <w:rFonts w:ascii="Garamond" w:hAnsi="Garamond" w:cs="Century Gothic"/>
        </w:rPr>
        <w:t xml:space="preserve">Con l’accesso all’applicativo tirocini per il IV e V anno del Corso di Laurea Magistrale in Medicina e Chirurgia, lo studente </w:t>
      </w:r>
    </w:p>
    <w:p w14:paraId="3D8192AD" w14:textId="77777777" w:rsidR="00BE6492" w:rsidRPr="00BE6492" w:rsidRDefault="00B84248" w:rsidP="001022B3">
      <w:pPr>
        <w:jc w:val="center"/>
        <w:outlineLvl w:val="0"/>
        <w:rPr>
          <w:rFonts w:ascii="Garamond" w:hAnsi="Garamond" w:cs="Century Gothic"/>
          <w:b/>
          <w:bCs/>
        </w:rPr>
      </w:pPr>
      <w:r>
        <w:rPr>
          <w:rFonts w:ascii="Garamond" w:hAnsi="Garamond" w:cs="Century Gothic"/>
          <w:b/>
          <w:bCs/>
        </w:rPr>
        <w:t>D I C H I A R A</w:t>
      </w:r>
      <w:r w:rsidR="00BE6492" w:rsidRPr="00BE6492">
        <w:rPr>
          <w:rFonts w:ascii="Garamond" w:hAnsi="Garamond" w:cs="Century Gothic"/>
          <w:b/>
          <w:bCs/>
        </w:rPr>
        <w:t xml:space="preserve"> </w:t>
      </w:r>
    </w:p>
    <w:p w14:paraId="2EE4BE41" w14:textId="77777777" w:rsidR="00BE6492" w:rsidRPr="00BE6492" w:rsidRDefault="00BE6492" w:rsidP="00B84248">
      <w:pPr>
        <w:numPr>
          <w:ilvl w:val="0"/>
          <w:numId w:val="2"/>
        </w:numPr>
        <w:suppressAutoHyphens w:val="0"/>
        <w:spacing w:after="0" w:line="240" w:lineRule="auto"/>
        <w:ind w:left="426"/>
        <w:jc w:val="both"/>
        <w:rPr>
          <w:rFonts w:ascii="Garamond" w:hAnsi="Garamond" w:cs="Century Gothic"/>
        </w:rPr>
      </w:pPr>
      <w:r w:rsidRPr="00BE6492">
        <w:rPr>
          <w:rFonts w:ascii="Garamond" w:hAnsi="Garamond" w:cs="Century Gothic"/>
        </w:rPr>
        <w:t xml:space="preserve">Di svolgere le attività formative professionalizzanti del corso di Laurea </w:t>
      </w:r>
      <w:r>
        <w:rPr>
          <w:rFonts w:ascii="Garamond" w:hAnsi="Garamond" w:cs="Century Gothic"/>
        </w:rPr>
        <w:t xml:space="preserve">a Ciclo Unico in Medicina e Chirurgia </w:t>
      </w:r>
      <w:r w:rsidRPr="00BE6492">
        <w:rPr>
          <w:rFonts w:ascii="Garamond" w:hAnsi="Garamond" w:cs="Century Gothic"/>
        </w:rPr>
        <w:t xml:space="preserve">presso i servizi sanitari e socio- sanitari dell’Azienda USL Toscana centro, nei periodi rispettivamente previsti dal Progetto Formativo. </w:t>
      </w:r>
    </w:p>
    <w:p w14:paraId="1863A16D" w14:textId="77777777" w:rsidR="00BE6492" w:rsidRPr="00BE6492" w:rsidRDefault="00BE6492" w:rsidP="00B84248">
      <w:pPr>
        <w:tabs>
          <w:tab w:val="num" w:pos="0"/>
          <w:tab w:val="left" w:pos="1290"/>
        </w:tabs>
        <w:suppressAutoHyphens w:val="0"/>
        <w:spacing w:after="0" w:line="240" w:lineRule="auto"/>
        <w:ind w:left="426" w:firstLine="1290"/>
        <w:jc w:val="both"/>
        <w:rPr>
          <w:rFonts w:ascii="Garamond" w:hAnsi="Garamond" w:cs="Century Gothic"/>
        </w:rPr>
      </w:pPr>
    </w:p>
    <w:p w14:paraId="413495F5" w14:textId="77777777" w:rsidR="00BE6492" w:rsidRPr="00BE6492" w:rsidRDefault="00BE6492" w:rsidP="00B84248">
      <w:pPr>
        <w:numPr>
          <w:ilvl w:val="0"/>
          <w:numId w:val="2"/>
        </w:numPr>
        <w:suppressAutoHyphens w:val="0"/>
        <w:spacing w:after="0" w:line="240" w:lineRule="auto"/>
        <w:ind w:left="426"/>
        <w:jc w:val="both"/>
        <w:rPr>
          <w:rFonts w:ascii="Garamond" w:hAnsi="Garamond" w:cs="Century Gothic"/>
        </w:rPr>
      </w:pPr>
      <w:r w:rsidRPr="00BE6492">
        <w:rPr>
          <w:rFonts w:ascii="Garamond" w:hAnsi="Garamond" w:cs="Century Gothic"/>
        </w:rPr>
        <w:t xml:space="preserve">di aver PRESO CONOSCENZA, ai fini dell’applicazione del D. </w:t>
      </w:r>
      <w:proofErr w:type="spellStart"/>
      <w:r w:rsidRPr="00BE6492">
        <w:rPr>
          <w:rFonts w:ascii="Garamond" w:hAnsi="Garamond" w:cs="Century Gothic"/>
        </w:rPr>
        <w:t>Lgs</w:t>
      </w:r>
      <w:proofErr w:type="spellEnd"/>
      <w:r w:rsidRPr="00BE6492">
        <w:rPr>
          <w:rFonts w:ascii="Garamond" w:hAnsi="Garamond" w:cs="Century Gothic"/>
        </w:rPr>
        <w:t xml:space="preserve">. 81/2008, dei rischi presenti e delle misure di prevenzione e protezione da adottare nelle strutture dell’azienda, attraverso la lettura del documento “Informazione sui rischi per la salute e la sicurezza sul lavoro nell’Azienda USL Toscana Centro e di prevenzione degli incidenti, per lavoratori e soggetti equiparati” scaricato dal seguente link  </w:t>
      </w:r>
      <w:hyperlink r:id="rId5" w:history="1">
        <w:r w:rsidRPr="00B84248">
          <w:rPr>
            <w:rStyle w:val="Collegamentoipertestuale"/>
            <w:rFonts w:ascii="Garamond" w:hAnsi="Garamond" w:cs="Century Gothic"/>
          </w:rPr>
          <w:t>http://159.213.95.28/portale_atc/index.php/tirocini</w:t>
        </w:r>
      </w:hyperlink>
      <w:r w:rsidRPr="00BE6492">
        <w:rPr>
          <w:rFonts w:ascii="Garamond" w:hAnsi="Garamond" w:cs="Century Gothic"/>
        </w:rPr>
        <w:t xml:space="preserve"> *</w:t>
      </w:r>
    </w:p>
    <w:p w14:paraId="1969BD29" w14:textId="77777777" w:rsidR="00BE6492" w:rsidRPr="00BE6492" w:rsidRDefault="00BE6492" w:rsidP="00B84248">
      <w:pPr>
        <w:tabs>
          <w:tab w:val="num" w:pos="0"/>
        </w:tabs>
        <w:suppressAutoHyphens w:val="0"/>
        <w:spacing w:after="0" w:line="240" w:lineRule="auto"/>
        <w:ind w:left="426"/>
        <w:jc w:val="both"/>
        <w:rPr>
          <w:rFonts w:ascii="Garamond" w:hAnsi="Garamond" w:cs="Century Gothic"/>
        </w:rPr>
      </w:pPr>
    </w:p>
    <w:p w14:paraId="088A899E" w14:textId="77777777" w:rsidR="00BE6492" w:rsidRPr="00BE6492" w:rsidRDefault="00BE6492" w:rsidP="00B84248">
      <w:pPr>
        <w:numPr>
          <w:ilvl w:val="0"/>
          <w:numId w:val="2"/>
        </w:numPr>
        <w:suppressAutoHyphens w:val="0"/>
        <w:spacing w:after="0" w:line="240" w:lineRule="auto"/>
        <w:ind w:left="426"/>
        <w:jc w:val="both"/>
        <w:rPr>
          <w:rFonts w:ascii="Garamond" w:hAnsi="Garamond" w:cs="Century Gothic"/>
        </w:rPr>
      </w:pPr>
      <w:r w:rsidRPr="00BE6492">
        <w:rPr>
          <w:rFonts w:ascii="Garamond" w:hAnsi="Garamond" w:cs="Century Gothic"/>
        </w:rPr>
        <w:t xml:space="preserve">Di osservare quanto previsto nel </w:t>
      </w:r>
      <w:r w:rsidRPr="00BE6492">
        <w:rPr>
          <w:rFonts w:ascii="Garamond" w:hAnsi="Garamond" w:cs="Century Gothic"/>
          <w:i/>
          <w:iCs/>
        </w:rPr>
        <w:t>Codice di comportamento dei dipendenti dell’Azienda Usl Toscana centro</w:t>
      </w:r>
      <w:r w:rsidRPr="00BE6492">
        <w:rPr>
          <w:rFonts w:ascii="Garamond" w:hAnsi="Garamond" w:cs="Century Gothic"/>
        </w:rPr>
        <w:t xml:space="preserve">, visualizzato al seguente link  </w:t>
      </w:r>
      <w:hyperlink r:id="rId6" w:history="1">
        <w:r w:rsidRPr="00BE6492">
          <w:rPr>
            <w:rStyle w:val="Collegamentoipertestuale"/>
            <w:rFonts w:ascii="Garamond" w:hAnsi="Garamond" w:cs="Century Gothic"/>
          </w:rPr>
          <w:t>http://159.213.95.28/portale_atc/index.php/tirocini</w:t>
        </w:r>
      </w:hyperlink>
    </w:p>
    <w:p w14:paraId="45CE1CF5" w14:textId="77777777" w:rsidR="00BE6492" w:rsidRPr="00BE6492" w:rsidRDefault="00BE6492" w:rsidP="00B84248">
      <w:pPr>
        <w:tabs>
          <w:tab w:val="num" w:pos="0"/>
        </w:tabs>
        <w:suppressAutoHyphens w:val="0"/>
        <w:spacing w:after="0" w:line="240" w:lineRule="auto"/>
        <w:ind w:left="426"/>
        <w:jc w:val="both"/>
        <w:rPr>
          <w:rFonts w:ascii="Garamond" w:hAnsi="Garamond" w:cs="Century Gothic"/>
        </w:rPr>
      </w:pPr>
    </w:p>
    <w:p w14:paraId="0F39C371" w14:textId="77777777" w:rsidR="00BE6492" w:rsidRPr="00BE6492" w:rsidRDefault="00BE6492" w:rsidP="00B84248">
      <w:pPr>
        <w:numPr>
          <w:ilvl w:val="0"/>
          <w:numId w:val="2"/>
        </w:numPr>
        <w:suppressAutoHyphens w:val="0"/>
        <w:spacing w:after="0" w:line="240" w:lineRule="auto"/>
        <w:ind w:left="426"/>
        <w:jc w:val="both"/>
        <w:rPr>
          <w:rFonts w:ascii="Garamond" w:hAnsi="Garamond" w:cs="Century Gothic"/>
        </w:rPr>
      </w:pPr>
      <w:r w:rsidRPr="00BE6492">
        <w:rPr>
          <w:rFonts w:ascii="Garamond" w:hAnsi="Garamond" w:cs="Century Gothic"/>
        </w:rPr>
        <w:t xml:space="preserve">Di osservare quanto previsto nel regolamento aziendale sulla Privacy, visualizzato al seguente link  </w:t>
      </w:r>
      <w:hyperlink r:id="rId7" w:history="1">
        <w:r w:rsidRPr="00BE6492">
          <w:rPr>
            <w:rStyle w:val="Collegamentoipertestuale"/>
            <w:rFonts w:ascii="Garamond" w:hAnsi="Garamond" w:cs="Century Gothic"/>
          </w:rPr>
          <w:t>http://159.213.95.28/portale_atc/index.php/tirocini</w:t>
        </w:r>
      </w:hyperlink>
      <w:r w:rsidRPr="00BE6492">
        <w:rPr>
          <w:rFonts w:ascii="Garamond" w:hAnsi="Garamond" w:cs="Century Gothic"/>
        </w:rPr>
        <w:t xml:space="preserve">,  in merito al trattamento dei dati ai sensi del </w:t>
      </w:r>
      <w:proofErr w:type="spellStart"/>
      <w:r w:rsidRPr="00BE6492">
        <w:rPr>
          <w:rFonts w:ascii="Garamond" w:hAnsi="Garamond" w:cs="Century Gothic"/>
        </w:rPr>
        <w:t>D.Lgvo</w:t>
      </w:r>
      <w:proofErr w:type="spellEnd"/>
      <w:r w:rsidRPr="00BE6492">
        <w:rPr>
          <w:rFonts w:ascii="Garamond" w:hAnsi="Garamond" w:cs="Century Gothic"/>
        </w:rPr>
        <w:t xml:space="preserve"> 196/2003 e </w:t>
      </w:r>
      <w:proofErr w:type="spellStart"/>
      <w:r w:rsidRPr="00BE6492">
        <w:rPr>
          <w:rFonts w:ascii="Garamond" w:hAnsi="Garamond" w:cs="Century Gothic"/>
        </w:rPr>
        <w:t>smi</w:t>
      </w:r>
      <w:proofErr w:type="spellEnd"/>
      <w:r w:rsidRPr="00BE6492">
        <w:rPr>
          <w:rFonts w:ascii="Garamond" w:hAnsi="Garamond" w:cs="Century Gothic"/>
        </w:rPr>
        <w:t xml:space="preserve">, e di attenersi ai criteri di riservatezza e sicurezza e non divulgare i dati personali e sensibili dell’Azienda e dei suoi utenti eventualmente acquisiti durante il rapporto di tirocinio. </w:t>
      </w:r>
    </w:p>
    <w:p w14:paraId="360B70C3" w14:textId="77777777" w:rsidR="00BE6492" w:rsidRPr="00BE6492" w:rsidRDefault="00BE6492" w:rsidP="00B84248">
      <w:pPr>
        <w:tabs>
          <w:tab w:val="num" w:pos="0"/>
        </w:tabs>
        <w:suppressAutoHyphens w:val="0"/>
        <w:spacing w:after="0" w:line="240" w:lineRule="auto"/>
        <w:ind w:left="426"/>
        <w:jc w:val="both"/>
        <w:rPr>
          <w:rFonts w:ascii="Garamond" w:hAnsi="Garamond" w:cs="Century Gothic"/>
        </w:rPr>
      </w:pPr>
    </w:p>
    <w:p w14:paraId="6FF1B0D8" w14:textId="77777777" w:rsidR="00BE6492" w:rsidRPr="00BE6492" w:rsidRDefault="00BE6492" w:rsidP="00B84248">
      <w:pPr>
        <w:numPr>
          <w:ilvl w:val="0"/>
          <w:numId w:val="2"/>
        </w:numPr>
        <w:suppressAutoHyphens w:val="0"/>
        <w:spacing w:after="0" w:line="240" w:lineRule="auto"/>
        <w:ind w:left="426"/>
        <w:jc w:val="both"/>
        <w:rPr>
          <w:rFonts w:ascii="Garamond" w:hAnsi="Garamond" w:cs="Century Gothic"/>
        </w:rPr>
      </w:pPr>
      <w:r w:rsidRPr="00BE6492">
        <w:rPr>
          <w:rFonts w:ascii="Garamond" w:hAnsi="Garamond" w:cs="Century Gothic"/>
        </w:rPr>
        <w:t xml:space="preserve">Di prestare il </w:t>
      </w:r>
      <w:r w:rsidR="00B84248">
        <w:rPr>
          <w:rFonts w:ascii="Garamond" w:hAnsi="Garamond" w:cs="Century Gothic"/>
        </w:rPr>
        <w:t>suo</w:t>
      </w:r>
      <w:r w:rsidRPr="00BE6492">
        <w:rPr>
          <w:rFonts w:ascii="Garamond" w:hAnsi="Garamond" w:cs="Century Gothic"/>
        </w:rPr>
        <w:t xml:space="preserve"> consenso al trattamento dei dati personali e/o sensibili necessari all’espletamento ed alla gestione del rapporto di tirocinio, secondo quando stabilito dal Regolamento aziendale Privacy visualizzato al seguente link  </w:t>
      </w:r>
      <w:hyperlink r:id="rId8" w:history="1">
        <w:r w:rsidRPr="00BE6492">
          <w:rPr>
            <w:rStyle w:val="Collegamentoipertestuale"/>
            <w:rFonts w:ascii="Garamond" w:hAnsi="Garamond" w:cs="Century Gothic"/>
          </w:rPr>
          <w:t>http://159.213.95.28/portale_atc/index.php/tirocini</w:t>
        </w:r>
      </w:hyperlink>
    </w:p>
    <w:p w14:paraId="261A3DAA" w14:textId="77777777" w:rsidR="00BE6492" w:rsidRPr="00BE6492" w:rsidRDefault="00BE6492" w:rsidP="00B84248">
      <w:pPr>
        <w:tabs>
          <w:tab w:val="num" w:pos="0"/>
        </w:tabs>
        <w:suppressAutoHyphens w:val="0"/>
        <w:spacing w:after="0" w:line="240" w:lineRule="auto"/>
        <w:ind w:left="426"/>
        <w:jc w:val="both"/>
        <w:rPr>
          <w:rFonts w:ascii="Garamond" w:hAnsi="Garamond" w:cs="Century Gothic"/>
        </w:rPr>
      </w:pPr>
    </w:p>
    <w:p w14:paraId="57BC6B83" w14:textId="77777777" w:rsidR="00BE6492" w:rsidRPr="00BE6492" w:rsidRDefault="00BE6492" w:rsidP="00B84248">
      <w:pPr>
        <w:numPr>
          <w:ilvl w:val="0"/>
          <w:numId w:val="2"/>
        </w:numPr>
        <w:spacing w:line="240" w:lineRule="auto"/>
        <w:ind w:left="426"/>
        <w:jc w:val="both"/>
        <w:rPr>
          <w:rFonts w:ascii="Garamond" w:hAnsi="Garamond" w:cs="Century Gothic"/>
          <w:lang w:eastAsia="en-US"/>
        </w:rPr>
      </w:pPr>
      <w:r w:rsidRPr="00BE6492">
        <w:rPr>
          <w:rFonts w:ascii="Garamond" w:hAnsi="Garamond" w:cs="Century Gothic"/>
          <w:bCs/>
          <w:lang w:eastAsia="en-US"/>
        </w:rPr>
        <w:t xml:space="preserve">Di osservare i requisiti calzature per accedere al tirocinio, in base agli obiettivi del progetto formativo, secondo le seguenti indicazioni: </w:t>
      </w:r>
      <w:r w:rsidRPr="00BE6492">
        <w:rPr>
          <w:rFonts w:ascii="Garamond" w:hAnsi="Garamond" w:cs="Century Gothic"/>
          <w:bCs/>
          <w:u w:val="single"/>
          <w:lang w:eastAsia="en-US"/>
        </w:rPr>
        <w:t>Tirocini negli Stabilimenti Ospedalieri</w:t>
      </w:r>
      <w:r w:rsidRPr="00BE6492">
        <w:rPr>
          <w:rFonts w:ascii="Garamond" w:hAnsi="Garamond" w:cs="Century Gothic"/>
          <w:bCs/>
          <w:lang w:eastAsia="en-US"/>
        </w:rPr>
        <w:t xml:space="preserve">: </w:t>
      </w:r>
      <w:r w:rsidRPr="00BE6492">
        <w:rPr>
          <w:rFonts w:ascii="Garamond" w:hAnsi="Garamond" w:cs="Century Gothic"/>
          <w:lang w:eastAsia="en-US"/>
        </w:rPr>
        <w:t>“Scarpa da lavoro” rispondente alle norme UNI EN 344 e 347: calzatura antiscivolo, allacciata o a mocassino, colore bianco, tomaia in pelle, antistatica, ad assorbimento di energia sul tallone.</w:t>
      </w:r>
      <w:r w:rsidRPr="00BE6492">
        <w:rPr>
          <w:rFonts w:ascii="Garamond" w:hAnsi="Garamond" w:cs="Century Gothic"/>
          <w:bCs/>
          <w:lang w:eastAsia="en-US"/>
        </w:rPr>
        <w:t xml:space="preserve"> </w:t>
      </w:r>
      <w:r w:rsidRPr="00BE6492">
        <w:rPr>
          <w:rFonts w:ascii="Garamond" w:hAnsi="Garamond" w:cs="Century Gothic"/>
          <w:bCs/>
          <w:u w:val="single"/>
          <w:lang w:eastAsia="en-US"/>
        </w:rPr>
        <w:t>Tirocini nelle strutture Territoriali (Distretti, Centri diurni, ecc..):</w:t>
      </w:r>
      <w:r w:rsidRPr="00BE6492">
        <w:rPr>
          <w:rFonts w:ascii="Garamond" w:hAnsi="Garamond" w:cs="Century Gothic"/>
          <w:bCs/>
          <w:lang w:eastAsia="en-US"/>
        </w:rPr>
        <w:t xml:space="preserve"> </w:t>
      </w:r>
      <w:r w:rsidRPr="00BE6492">
        <w:rPr>
          <w:rFonts w:ascii="Garamond" w:hAnsi="Garamond" w:cs="Century Gothic"/>
          <w:lang w:eastAsia="en-US"/>
        </w:rPr>
        <w:t>“Scarpa da lavoro” rispondente alle norme UNI EN 344 e 347: calzatura antiscivolo, allacciata o a mocassino, colore bianco, tomaia in pelle, antistatica, ad assorbimento di energia sul tallone.</w:t>
      </w:r>
      <w:r w:rsidRPr="00BE6492">
        <w:rPr>
          <w:rFonts w:ascii="Garamond" w:hAnsi="Garamond" w:cs="Century Gothic"/>
          <w:bCs/>
          <w:lang w:eastAsia="en-US"/>
        </w:rPr>
        <w:t xml:space="preserve">  </w:t>
      </w:r>
      <w:r w:rsidRPr="00BE6492">
        <w:rPr>
          <w:rFonts w:ascii="Garamond" w:hAnsi="Garamond" w:cs="Century Gothic"/>
          <w:bCs/>
          <w:u w:val="single"/>
          <w:lang w:eastAsia="en-US"/>
        </w:rPr>
        <w:t>Tirocini Emergenza Territoriale e 118</w:t>
      </w:r>
      <w:r w:rsidRPr="00BE6492">
        <w:rPr>
          <w:rFonts w:ascii="Garamond" w:hAnsi="Garamond" w:cs="Century Gothic"/>
          <w:bCs/>
          <w:lang w:eastAsia="en-US"/>
        </w:rPr>
        <w:t xml:space="preserve">: </w:t>
      </w:r>
      <w:r w:rsidRPr="00BE6492">
        <w:rPr>
          <w:rFonts w:ascii="Garamond" w:hAnsi="Garamond" w:cs="Century Gothic"/>
          <w:lang w:eastAsia="en-US"/>
        </w:rPr>
        <w:t xml:space="preserve">“Scarpa di sicurezza” rispondente alle norma UNI EN 344 e 345: calzatura alta, suola antiscivolo, tomaia in pelle, </w:t>
      </w:r>
      <w:proofErr w:type="gramStart"/>
      <w:r w:rsidRPr="00BE6492">
        <w:rPr>
          <w:rFonts w:ascii="Garamond" w:hAnsi="Garamond" w:cs="Century Gothic"/>
          <w:lang w:eastAsia="en-US"/>
        </w:rPr>
        <w:t>puntale  e</w:t>
      </w:r>
      <w:proofErr w:type="gramEnd"/>
      <w:r w:rsidRPr="00BE6492">
        <w:rPr>
          <w:rFonts w:ascii="Garamond" w:hAnsi="Garamond" w:cs="Century Gothic"/>
          <w:lang w:eastAsia="en-US"/>
        </w:rPr>
        <w:t xml:space="preserve"> suola con lamina antiforo.</w:t>
      </w:r>
      <w:r w:rsidRPr="00BE6492">
        <w:rPr>
          <w:rFonts w:ascii="Garamond" w:hAnsi="Garamond" w:cs="Century Gothic"/>
          <w:bCs/>
          <w:lang w:eastAsia="en-US"/>
        </w:rPr>
        <w:t xml:space="preserve"> </w:t>
      </w:r>
      <w:r w:rsidRPr="00BE6492">
        <w:rPr>
          <w:rFonts w:ascii="Garamond" w:hAnsi="Garamond" w:cs="Century Gothic"/>
          <w:bCs/>
          <w:u w:val="single"/>
          <w:lang w:eastAsia="en-US"/>
        </w:rPr>
        <w:t>Tirocini nel Dipartimento di Prevenzione</w:t>
      </w:r>
      <w:r w:rsidRPr="00BE6492">
        <w:rPr>
          <w:rFonts w:ascii="Garamond" w:hAnsi="Garamond" w:cs="Century Gothic"/>
          <w:bCs/>
          <w:lang w:eastAsia="en-US"/>
        </w:rPr>
        <w:t xml:space="preserve">, settore Alimenti-Veterinaria e Sanità Pubblica-Prevenzione Luoghi di Lavoro: </w:t>
      </w:r>
      <w:r w:rsidRPr="00BE6492">
        <w:rPr>
          <w:rFonts w:ascii="Garamond" w:hAnsi="Garamond" w:cs="Century Gothic"/>
          <w:lang w:eastAsia="en-US"/>
        </w:rPr>
        <w:t xml:space="preserve">“Scarpa di sicurezza” rispondente alle norma UNI EN 344 e 345: calzatura alta, suola antiscivolo, tomaia in pelle, </w:t>
      </w:r>
      <w:proofErr w:type="gramStart"/>
      <w:r w:rsidRPr="00BE6492">
        <w:rPr>
          <w:rFonts w:ascii="Garamond" w:hAnsi="Garamond" w:cs="Century Gothic"/>
          <w:lang w:eastAsia="en-US"/>
        </w:rPr>
        <w:t>puntale  e</w:t>
      </w:r>
      <w:proofErr w:type="gramEnd"/>
      <w:r w:rsidRPr="00BE6492">
        <w:rPr>
          <w:rFonts w:ascii="Garamond" w:hAnsi="Garamond" w:cs="Century Gothic"/>
          <w:lang w:eastAsia="en-US"/>
        </w:rPr>
        <w:t xml:space="preserve"> suola con lamina antiforo.</w:t>
      </w:r>
    </w:p>
    <w:p w14:paraId="727568BD" w14:textId="77777777" w:rsidR="00BE6492" w:rsidRPr="00B84248" w:rsidRDefault="00BE6492" w:rsidP="00B84248">
      <w:pPr>
        <w:pStyle w:val="Paragrafoelenco"/>
        <w:numPr>
          <w:ilvl w:val="0"/>
          <w:numId w:val="2"/>
        </w:numPr>
        <w:tabs>
          <w:tab w:val="num" w:pos="0"/>
        </w:tabs>
        <w:spacing w:line="240" w:lineRule="auto"/>
        <w:ind w:left="426"/>
        <w:rPr>
          <w:rFonts w:ascii="Garamond" w:hAnsi="Garamond" w:cs="Century Gothic"/>
          <w:bCs/>
          <w:lang w:eastAsia="en-US"/>
        </w:rPr>
      </w:pPr>
      <w:r w:rsidRPr="00B84248">
        <w:rPr>
          <w:rFonts w:ascii="Garamond" w:hAnsi="Garamond" w:cs="Century Gothic"/>
          <w:lang w:eastAsia="en-US"/>
        </w:rPr>
        <w:t>Di dare tempestiva comunicazione al Direttore del corso di laurea di eventuale stato di gravidanza</w:t>
      </w:r>
    </w:p>
    <w:p w14:paraId="1D4006EF" w14:textId="77777777" w:rsidR="00BE6492" w:rsidRPr="00BE6492" w:rsidRDefault="00BE6492" w:rsidP="001022B3">
      <w:pPr>
        <w:spacing w:line="240" w:lineRule="auto"/>
        <w:jc w:val="center"/>
        <w:outlineLvl w:val="0"/>
        <w:rPr>
          <w:rFonts w:ascii="Garamond" w:hAnsi="Garamond" w:cs="Century Gothic"/>
          <w:bCs/>
          <w:lang w:eastAsia="en-US"/>
        </w:rPr>
      </w:pPr>
      <w:r w:rsidRPr="00BE6492">
        <w:rPr>
          <w:rFonts w:ascii="Garamond" w:hAnsi="Garamond" w:cs="Century Gothic"/>
        </w:rPr>
        <w:t>La presente dichiarazione ha validità per il periodo di immatricolazione al corso universitario.</w:t>
      </w:r>
    </w:p>
    <w:p w14:paraId="3C56C46F" w14:textId="77777777" w:rsidR="00BE6492" w:rsidRDefault="00BE6492" w:rsidP="00BE6492">
      <w:pPr>
        <w:spacing w:line="240" w:lineRule="auto"/>
        <w:ind w:left="360"/>
        <w:jc w:val="both"/>
        <w:rPr>
          <w:rFonts w:ascii="Garamond" w:hAnsi="Garamond" w:cs="Century Gothic"/>
          <w:bCs/>
          <w:sz w:val="18"/>
          <w:szCs w:val="18"/>
          <w:lang w:eastAsia="it-IT"/>
        </w:rPr>
      </w:pPr>
    </w:p>
    <w:p w14:paraId="67BAA658" w14:textId="77777777" w:rsidR="00746DD4" w:rsidRDefault="00BE6492" w:rsidP="00BE6492">
      <w:pPr>
        <w:spacing w:line="240" w:lineRule="auto"/>
        <w:ind w:left="360"/>
        <w:jc w:val="both"/>
      </w:pPr>
      <w:r w:rsidRPr="00BE6492">
        <w:rPr>
          <w:rFonts w:ascii="Garamond" w:hAnsi="Garamond" w:cs="Century Gothic"/>
          <w:bCs/>
          <w:sz w:val="18"/>
          <w:szCs w:val="18"/>
          <w:lang w:eastAsia="it-IT"/>
        </w:rPr>
        <w:t>*NB: la presente dichiarazione è sottoscritta dallo studente prima dell’inizio del tirocinio, in ottemperanza all’</w:t>
      </w:r>
      <w:r w:rsidRPr="00BE6492">
        <w:rPr>
          <w:rFonts w:ascii="Garamond" w:eastAsia="Century Gothic" w:hAnsi="Garamond" w:cs="Century Gothic"/>
          <w:sz w:val="18"/>
          <w:szCs w:val="18"/>
        </w:rPr>
        <w:t xml:space="preserve"> </w:t>
      </w:r>
      <w:proofErr w:type="gramStart"/>
      <w:r w:rsidRPr="00BE6492">
        <w:rPr>
          <w:rFonts w:ascii="Garamond" w:eastAsia="Century Gothic" w:hAnsi="Garamond" w:cs="Century Gothic"/>
          <w:sz w:val="18"/>
          <w:szCs w:val="18"/>
        </w:rPr>
        <w:t>Accordo  del</w:t>
      </w:r>
      <w:proofErr w:type="gramEnd"/>
      <w:r w:rsidRPr="00BE6492">
        <w:rPr>
          <w:rFonts w:ascii="Garamond" w:eastAsia="Century Gothic" w:hAnsi="Garamond" w:cs="Century Gothic"/>
          <w:sz w:val="18"/>
          <w:szCs w:val="18"/>
        </w:rPr>
        <w:t xml:space="preserve"> 5/10/2017, tra l’Azienda USL Toscana Centro e la Scuola di Scienze della salute Umana dell’Università degli Studi di Firenze per la disciplina dei reciproci rapporti (</w:t>
      </w:r>
      <w:proofErr w:type="spellStart"/>
      <w:r w:rsidRPr="00BE6492">
        <w:rPr>
          <w:rFonts w:ascii="Garamond" w:eastAsia="Century Gothic" w:hAnsi="Garamond" w:cs="Century Gothic"/>
          <w:sz w:val="18"/>
          <w:szCs w:val="18"/>
        </w:rPr>
        <w:t>Del.Dg</w:t>
      </w:r>
      <w:proofErr w:type="spellEnd"/>
      <w:r w:rsidRPr="00BE6492">
        <w:rPr>
          <w:rFonts w:ascii="Garamond" w:eastAsia="Century Gothic" w:hAnsi="Garamond" w:cs="Century Gothic"/>
          <w:sz w:val="18"/>
          <w:szCs w:val="18"/>
        </w:rPr>
        <w:t xml:space="preserve"> 282/2017), </w:t>
      </w:r>
      <w:r w:rsidR="00B84248">
        <w:rPr>
          <w:rFonts w:ascii="Garamond" w:hAnsi="Garamond" w:cs="Century Gothic"/>
          <w:bCs/>
          <w:sz w:val="18"/>
          <w:szCs w:val="18"/>
          <w:lang w:eastAsia="it-IT"/>
        </w:rPr>
        <w:t>art.12 comma 4</w:t>
      </w:r>
      <w:r w:rsidRPr="00BE6492">
        <w:rPr>
          <w:rFonts w:ascii="Garamond" w:hAnsi="Garamond" w:cs="Century Gothic"/>
          <w:bCs/>
          <w:sz w:val="18"/>
          <w:szCs w:val="18"/>
          <w:lang w:eastAsia="it-IT"/>
        </w:rPr>
        <w:t>.</w:t>
      </w:r>
      <w:r w:rsidRPr="004031E2">
        <w:rPr>
          <w:rFonts w:ascii="Garamond" w:hAnsi="Garamond" w:cs="Century Gothic"/>
          <w:bCs/>
          <w:sz w:val="18"/>
          <w:szCs w:val="18"/>
          <w:lang w:eastAsia="it-IT"/>
        </w:rPr>
        <w:t xml:space="preserve"> </w:t>
      </w:r>
    </w:p>
    <w:sectPr w:rsidR="00746DD4" w:rsidSect="00BE6492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nt340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15694"/>
    <w:multiLevelType w:val="hybridMultilevel"/>
    <w:tmpl w:val="838E7E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4085B"/>
    <w:multiLevelType w:val="hybridMultilevel"/>
    <w:tmpl w:val="6FC8E6D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92"/>
    <w:rsid w:val="00023401"/>
    <w:rsid w:val="001022B3"/>
    <w:rsid w:val="00746DD4"/>
    <w:rsid w:val="00B84248"/>
    <w:rsid w:val="00BB7B50"/>
    <w:rsid w:val="00BE6492"/>
    <w:rsid w:val="00CC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72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6492"/>
    <w:pPr>
      <w:suppressAutoHyphens/>
    </w:pPr>
    <w:rPr>
      <w:rFonts w:ascii="Calibri" w:eastAsia="Arial Unicode MS" w:hAnsi="Calibri" w:cs="font340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E649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84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59.213.95.28/portale_atc/index.php/tirocin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59.213.95.28/portale_atc/index.php/tiroci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59.213.95.28/portale_atc/index.php/tirocini" TargetMode="External"/><Relationship Id="rId5" Type="http://schemas.openxmlformats.org/officeDocument/2006/relationships/hyperlink" Target="http://159.213.95.28/portale_atc/index.php/tirocini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3680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Beatrice</cp:lastModifiedBy>
  <cp:revision>2</cp:revision>
  <dcterms:created xsi:type="dcterms:W3CDTF">2019-09-24T10:55:00Z</dcterms:created>
  <dcterms:modified xsi:type="dcterms:W3CDTF">2019-09-24T10:55:00Z</dcterms:modified>
</cp:coreProperties>
</file>